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7175" w14:textId="77777777" w:rsidR="006E7EA2" w:rsidRDefault="006E7EA2" w:rsidP="006E7EA2">
      <w:pPr>
        <w:jc w:val="center"/>
        <w:outlineLvl w:val="0"/>
        <w:rPr>
          <w:b/>
          <w:sz w:val="28"/>
          <w:szCs w:val="28"/>
        </w:rPr>
      </w:pPr>
    </w:p>
    <w:p w14:paraId="4D9366CD" w14:textId="77777777" w:rsidR="006E7EA2" w:rsidRDefault="00A36574" w:rsidP="006E7EA2">
      <w:pPr>
        <w:jc w:val="center"/>
        <w:outlineLvl w:val="0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FD68E5E" wp14:editId="3520749B">
            <wp:simplePos x="0" y="0"/>
            <wp:positionH relativeFrom="column">
              <wp:posOffset>2804160</wp:posOffset>
            </wp:positionH>
            <wp:positionV relativeFrom="paragraph">
              <wp:posOffset>76200</wp:posOffset>
            </wp:positionV>
            <wp:extent cx="1238250" cy="570230"/>
            <wp:effectExtent l="25400" t="0" r="6350" b="0"/>
            <wp:wrapNone/>
            <wp:docPr id="2" name="Picture 1" descr=":Logo Princesa - S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Princesa - Sha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BA363" w14:textId="77777777" w:rsidR="006E7EA2" w:rsidRDefault="006E7EA2" w:rsidP="006E7EA2">
      <w:pPr>
        <w:jc w:val="center"/>
        <w:outlineLvl w:val="0"/>
        <w:rPr>
          <w:b/>
          <w:sz w:val="28"/>
          <w:szCs w:val="28"/>
        </w:rPr>
      </w:pPr>
    </w:p>
    <w:p w14:paraId="4717C96F" w14:textId="77777777" w:rsidR="006E7EA2" w:rsidRDefault="006E7EA2" w:rsidP="006E7EA2">
      <w:pPr>
        <w:jc w:val="center"/>
        <w:outlineLvl w:val="0"/>
        <w:rPr>
          <w:b/>
          <w:sz w:val="28"/>
          <w:szCs w:val="28"/>
        </w:rPr>
      </w:pPr>
    </w:p>
    <w:p w14:paraId="76977133" w14:textId="77777777" w:rsidR="006E7EA2" w:rsidRPr="005A6F58" w:rsidRDefault="006E7EA2" w:rsidP="006E7EA2">
      <w:pPr>
        <w:jc w:val="center"/>
        <w:outlineLvl w:val="0"/>
        <w:rPr>
          <w:rFonts w:ascii="Cambria" w:hAnsi="Cambria" w:cs="Arial"/>
          <w:i/>
        </w:rPr>
      </w:pPr>
    </w:p>
    <w:p w14:paraId="2ADEB57A" w14:textId="77777777" w:rsidR="00E84AA1" w:rsidRPr="00D21BAC" w:rsidRDefault="00E84AA1" w:rsidP="006E7EA2">
      <w:pPr>
        <w:jc w:val="center"/>
        <w:outlineLvl w:val="0"/>
        <w:rPr>
          <w:rFonts w:asciiTheme="minorHAnsi" w:hAnsiTheme="minorHAnsi" w:cs="Arial"/>
          <w:b/>
          <w:i/>
          <w:sz w:val="22"/>
          <w:szCs w:val="22"/>
        </w:rPr>
      </w:pPr>
      <w:r w:rsidRPr="00D21BAC">
        <w:rPr>
          <w:rFonts w:asciiTheme="minorHAnsi" w:hAnsiTheme="minorHAnsi" w:cs="Arial"/>
          <w:b/>
          <w:i/>
          <w:sz w:val="22"/>
          <w:szCs w:val="22"/>
        </w:rPr>
        <w:t xml:space="preserve">San </w:t>
      </w:r>
      <w:proofErr w:type="spellStart"/>
      <w:r w:rsidRPr="00D21BAC">
        <w:rPr>
          <w:rFonts w:asciiTheme="minorHAnsi" w:hAnsiTheme="minorHAnsi" w:cs="Arial"/>
          <w:b/>
          <w:i/>
          <w:sz w:val="22"/>
          <w:szCs w:val="22"/>
        </w:rPr>
        <w:t>Cristobal</w:t>
      </w:r>
      <w:proofErr w:type="spellEnd"/>
    </w:p>
    <w:p w14:paraId="3CE4DE37" w14:textId="77777777" w:rsidR="006E7EA2" w:rsidRPr="00D21BAC" w:rsidRDefault="00E84AA1" w:rsidP="006E7EA2">
      <w:pPr>
        <w:jc w:val="center"/>
        <w:outlineLvl w:val="0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(Aperitivos Pasados)</w:t>
      </w:r>
    </w:p>
    <w:p w14:paraId="332DB61A" w14:textId="77777777" w:rsidR="006E7EA2" w:rsidRPr="00D21BAC" w:rsidRDefault="006E7EA2" w:rsidP="006E7EA2">
      <w:pPr>
        <w:outlineLvl w:val="0"/>
        <w:rPr>
          <w:rFonts w:asciiTheme="minorHAnsi" w:hAnsiTheme="minorHAnsi"/>
          <w:b/>
          <w:i/>
          <w:sz w:val="22"/>
          <w:szCs w:val="22"/>
        </w:rPr>
      </w:pPr>
    </w:p>
    <w:p w14:paraId="7BAFE047" w14:textId="77777777" w:rsidR="006E7EA2" w:rsidRPr="00D21BAC" w:rsidRDefault="006E7EA2" w:rsidP="006E7EA2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D21BAC">
        <w:rPr>
          <w:rFonts w:asciiTheme="minorHAnsi" w:hAnsiTheme="minorHAnsi" w:cs="Arial"/>
          <w:b/>
          <w:i/>
          <w:sz w:val="22"/>
          <w:szCs w:val="22"/>
        </w:rPr>
        <w:t>Aperitivos</w:t>
      </w:r>
    </w:p>
    <w:p w14:paraId="253C0605" w14:textId="77777777" w:rsidR="006E7EA2" w:rsidRPr="00D21BAC" w:rsidRDefault="000756DF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Escoger 12</w:t>
      </w:r>
      <w:r w:rsidR="006E7EA2" w:rsidRPr="00D21BAC">
        <w:rPr>
          <w:rFonts w:asciiTheme="minorHAnsi" w:hAnsiTheme="minorHAnsi" w:cs="Arial"/>
          <w:i/>
          <w:sz w:val="22"/>
          <w:szCs w:val="22"/>
        </w:rPr>
        <w:t xml:space="preserve"> opciones</w:t>
      </w:r>
    </w:p>
    <w:p w14:paraId="0ABFBBF8" w14:textId="77777777" w:rsidR="006E7EA2" w:rsidRPr="00D21BAC" w:rsidRDefault="006E7EA2" w:rsidP="006E7EA2">
      <w:pPr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ab/>
      </w:r>
      <w:r w:rsidRPr="00D21BAC">
        <w:rPr>
          <w:rFonts w:asciiTheme="minorHAnsi" w:hAnsiTheme="minorHAnsi" w:cs="Arial"/>
          <w:i/>
          <w:sz w:val="22"/>
          <w:szCs w:val="22"/>
        </w:rPr>
        <w:tab/>
      </w:r>
      <w:r w:rsidRPr="00D21BAC">
        <w:rPr>
          <w:rFonts w:asciiTheme="minorHAnsi" w:hAnsiTheme="minorHAnsi" w:cs="Arial"/>
          <w:i/>
          <w:sz w:val="22"/>
          <w:szCs w:val="22"/>
        </w:rPr>
        <w:tab/>
      </w:r>
    </w:p>
    <w:p w14:paraId="789ADDE0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Coctel de Camarones</w:t>
      </w:r>
    </w:p>
    <w:p w14:paraId="683ED0D6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Canapés de Manchego y Prosciutto</w:t>
      </w:r>
    </w:p>
    <w:p w14:paraId="4CDE8253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 xml:space="preserve">Canapés de Salmón Ahumado y Queso </w:t>
      </w:r>
      <w:proofErr w:type="spellStart"/>
      <w:r w:rsidRPr="00D21BAC">
        <w:rPr>
          <w:rFonts w:asciiTheme="minorHAnsi" w:hAnsiTheme="minorHAnsi" w:cs="Arial"/>
          <w:i/>
          <w:sz w:val="22"/>
          <w:szCs w:val="22"/>
        </w:rPr>
        <w:t>Boursin</w:t>
      </w:r>
      <w:proofErr w:type="spellEnd"/>
    </w:p>
    <w:p w14:paraId="0F3A892A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Hummus con Pan Pita Tostado</w:t>
      </w:r>
    </w:p>
    <w:p w14:paraId="53ACD005" w14:textId="658707F2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Ceviche de Mero Tropical (3 oz.)</w:t>
      </w:r>
    </w:p>
    <w:p w14:paraId="27B53FC3" w14:textId="47AFFDE2" w:rsidR="006E7EA2" w:rsidRPr="00D21BAC" w:rsidRDefault="006E7EA2" w:rsidP="000422FA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 xml:space="preserve">Ceviche de Vieiras en Coco y </w:t>
      </w:r>
      <w:r w:rsidR="0076703A" w:rsidRPr="00D21BAC">
        <w:rPr>
          <w:rFonts w:asciiTheme="minorHAnsi" w:hAnsiTheme="minorHAnsi" w:cs="Arial"/>
          <w:i/>
          <w:sz w:val="22"/>
          <w:szCs w:val="22"/>
        </w:rPr>
        <w:t>Jengibre</w:t>
      </w:r>
      <w:r w:rsidRPr="00D21BAC">
        <w:rPr>
          <w:rFonts w:asciiTheme="minorHAnsi" w:hAnsiTheme="minorHAnsi" w:cs="Arial"/>
          <w:i/>
          <w:sz w:val="22"/>
          <w:szCs w:val="22"/>
        </w:rPr>
        <w:t xml:space="preserve"> (3 oz.)</w:t>
      </w:r>
    </w:p>
    <w:p w14:paraId="6F5BDD8D" w14:textId="77777777" w:rsidR="006E7EA2" w:rsidRPr="00D21BAC" w:rsidRDefault="00F27501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 xml:space="preserve"> </w:t>
      </w:r>
      <w:r w:rsidR="006E7EA2" w:rsidRPr="00D21BAC">
        <w:rPr>
          <w:rFonts w:asciiTheme="minorHAnsi" w:hAnsiTheme="minorHAnsi" w:cs="Arial"/>
          <w:i/>
          <w:sz w:val="22"/>
          <w:szCs w:val="22"/>
        </w:rPr>
        <w:t xml:space="preserve">“Thai </w:t>
      </w:r>
      <w:proofErr w:type="spellStart"/>
      <w:r w:rsidR="006E7EA2" w:rsidRPr="00D21BAC">
        <w:rPr>
          <w:rFonts w:asciiTheme="minorHAnsi" w:hAnsiTheme="minorHAnsi" w:cs="Arial"/>
          <w:i/>
          <w:sz w:val="22"/>
          <w:szCs w:val="22"/>
        </w:rPr>
        <w:t>Chicken</w:t>
      </w:r>
      <w:proofErr w:type="spellEnd"/>
      <w:r w:rsidR="006E7EA2" w:rsidRPr="00D21BAC">
        <w:rPr>
          <w:rFonts w:asciiTheme="minorHAnsi" w:hAnsiTheme="minorHAnsi" w:cs="Arial"/>
          <w:i/>
          <w:sz w:val="22"/>
          <w:szCs w:val="22"/>
        </w:rPr>
        <w:t xml:space="preserve"> Bites” en Salsa Teriyaki</w:t>
      </w:r>
    </w:p>
    <w:p w14:paraId="324F4F87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 xml:space="preserve">“Thai </w:t>
      </w:r>
      <w:proofErr w:type="spellStart"/>
      <w:r w:rsidRPr="00D21BAC">
        <w:rPr>
          <w:rFonts w:asciiTheme="minorHAnsi" w:hAnsiTheme="minorHAnsi" w:cs="Arial"/>
          <w:i/>
          <w:sz w:val="22"/>
          <w:szCs w:val="22"/>
        </w:rPr>
        <w:t>Pork</w:t>
      </w:r>
      <w:proofErr w:type="spellEnd"/>
      <w:r w:rsidRPr="00D21BAC">
        <w:rPr>
          <w:rFonts w:asciiTheme="minorHAnsi" w:hAnsiTheme="minorHAnsi" w:cs="Arial"/>
          <w:i/>
          <w:sz w:val="22"/>
          <w:szCs w:val="22"/>
        </w:rPr>
        <w:t xml:space="preserve"> Bites” en Salsa Teriyaki</w:t>
      </w:r>
    </w:p>
    <w:p w14:paraId="27AAB7B3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Pinchos de Churrasco con chimichurri de Mango</w:t>
      </w:r>
    </w:p>
    <w:p w14:paraId="5B5616B5" w14:textId="06DAB3D0" w:rsidR="006E7EA2" w:rsidRDefault="006E7EA2" w:rsidP="00B00A4A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sz w:val="20"/>
        </w:rPr>
      </w:pPr>
      <w:r w:rsidRPr="00D21BAC">
        <w:rPr>
          <w:rFonts w:asciiTheme="minorHAnsi" w:hAnsiTheme="minorHAnsi" w:cs="Arial"/>
          <w:i/>
          <w:sz w:val="22"/>
          <w:szCs w:val="22"/>
        </w:rPr>
        <w:t xml:space="preserve">Surtido Criollo </w:t>
      </w:r>
      <w:bookmarkStart w:id="0" w:name="_Hlk22229799"/>
      <w:r w:rsidR="00B00A4A" w:rsidRPr="00E345D9">
        <w:rPr>
          <w:rFonts w:cs="Verdana"/>
          <w:i/>
          <w:sz w:val="20"/>
        </w:rPr>
        <w:t>(Surtido de</w:t>
      </w:r>
      <w:r w:rsidR="00B00A4A">
        <w:rPr>
          <w:rFonts w:cs="Verdana"/>
          <w:i/>
          <w:sz w:val="20"/>
        </w:rPr>
        <w:t xml:space="preserve"> </w:t>
      </w:r>
      <w:proofErr w:type="spellStart"/>
      <w:r w:rsidR="00B00A4A">
        <w:rPr>
          <w:rFonts w:cs="Verdana"/>
          <w:i/>
          <w:sz w:val="20"/>
        </w:rPr>
        <w:t>Sorullitos</w:t>
      </w:r>
      <w:proofErr w:type="spellEnd"/>
      <w:r w:rsidR="00B00A4A">
        <w:rPr>
          <w:rFonts w:cs="Verdana"/>
          <w:i/>
          <w:sz w:val="20"/>
        </w:rPr>
        <w:t xml:space="preserve"> Sombreritos de </w:t>
      </w:r>
      <w:proofErr w:type="spellStart"/>
      <w:r w:rsidR="00B00A4A">
        <w:rPr>
          <w:rFonts w:cs="Verdana"/>
          <w:i/>
          <w:sz w:val="20"/>
        </w:rPr>
        <w:t>Guava</w:t>
      </w:r>
      <w:proofErr w:type="spellEnd"/>
      <w:r w:rsidR="00B00A4A">
        <w:rPr>
          <w:rFonts w:cs="Verdana"/>
          <w:i/>
          <w:sz w:val="20"/>
        </w:rPr>
        <w:t xml:space="preserve">, Mini Alcapurria, </w:t>
      </w:r>
      <w:proofErr w:type="spellStart"/>
      <w:r w:rsidR="00B00A4A">
        <w:rPr>
          <w:rFonts w:cs="Verdana"/>
          <w:i/>
          <w:sz w:val="20"/>
        </w:rPr>
        <w:t>Pastelillitos</w:t>
      </w:r>
      <w:proofErr w:type="spellEnd"/>
      <w:r w:rsidR="00B00A4A">
        <w:rPr>
          <w:rFonts w:cs="Verdana"/>
          <w:i/>
          <w:sz w:val="20"/>
        </w:rPr>
        <w:t xml:space="preserve"> de Pollo</w:t>
      </w:r>
      <w:r w:rsidR="00B00A4A" w:rsidRPr="00E345D9">
        <w:rPr>
          <w:rFonts w:cs="Verdana"/>
          <w:i/>
          <w:sz w:val="20"/>
        </w:rPr>
        <w:t>)</w:t>
      </w:r>
      <w:bookmarkEnd w:id="0"/>
    </w:p>
    <w:p w14:paraId="0F30D495" w14:textId="22AB4EBD" w:rsidR="00B00A4A" w:rsidRPr="00B00A4A" w:rsidRDefault="00B00A4A" w:rsidP="00B00A4A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sz w:val="20"/>
        </w:rPr>
      </w:pPr>
      <w:r>
        <w:rPr>
          <w:rFonts w:asciiTheme="minorHAnsi" w:hAnsiTheme="minorHAnsi" w:cs="Arial"/>
          <w:i/>
          <w:sz w:val="22"/>
          <w:szCs w:val="22"/>
        </w:rPr>
        <w:t>Croquetas de Espinaca y Curry</w:t>
      </w:r>
    </w:p>
    <w:p w14:paraId="10B1FEF0" w14:textId="77777777" w:rsidR="006E7EA2" w:rsidRPr="00D21BAC" w:rsidRDefault="006E7EA2" w:rsidP="000422FA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Croquetas Cubanas de Jamón</w:t>
      </w:r>
    </w:p>
    <w:p w14:paraId="178E0738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Camarones Empanados en Coco</w:t>
      </w:r>
    </w:p>
    <w:p w14:paraId="3EB7B481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Barquillas de Carne Molida o Pollo Estofado</w:t>
      </w:r>
    </w:p>
    <w:p w14:paraId="28948571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D21BAC">
        <w:rPr>
          <w:rFonts w:asciiTheme="minorHAnsi" w:hAnsiTheme="minorHAnsi" w:cs="Arial"/>
          <w:i/>
          <w:sz w:val="22"/>
          <w:szCs w:val="22"/>
        </w:rPr>
        <w:t>Barquillitas</w:t>
      </w:r>
      <w:proofErr w:type="spellEnd"/>
      <w:r w:rsidRPr="00D21BAC">
        <w:rPr>
          <w:rFonts w:asciiTheme="minorHAnsi" w:hAnsiTheme="minorHAnsi" w:cs="Arial"/>
          <w:i/>
          <w:sz w:val="22"/>
          <w:szCs w:val="22"/>
        </w:rPr>
        <w:t xml:space="preserve"> Rellenas de Cangrejo Picante</w:t>
      </w:r>
    </w:p>
    <w:p w14:paraId="64D00BF4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Pimientos Piquillos Rellenos de Bacalao en Salsa Bechamel</w:t>
      </w:r>
    </w:p>
    <w:p w14:paraId="1C67698F" w14:textId="7E7FD2C4" w:rsidR="006E7EA2" w:rsidRPr="00D21BAC" w:rsidRDefault="00B00A4A" w:rsidP="006E7EA2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Masitas de Mero Empanadas</w:t>
      </w:r>
      <w:r w:rsidR="006E7EA2" w:rsidRPr="00D21BAC">
        <w:rPr>
          <w:rFonts w:asciiTheme="minorHAnsi" w:hAnsiTheme="minorHAnsi" w:cs="Arial"/>
          <w:i/>
          <w:sz w:val="22"/>
          <w:szCs w:val="22"/>
        </w:rPr>
        <w:t xml:space="preserve"> con Salsa Tártara</w:t>
      </w:r>
    </w:p>
    <w:p w14:paraId="4649453A" w14:textId="77777777" w:rsidR="006E7EA2" w:rsidRPr="00D21BAC" w:rsidRDefault="006E7EA2" w:rsidP="006E7EA2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D21BAC">
        <w:rPr>
          <w:rFonts w:asciiTheme="minorHAnsi" w:hAnsiTheme="minorHAnsi" w:cs="Arial"/>
          <w:i/>
          <w:sz w:val="22"/>
          <w:szCs w:val="22"/>
        </w:rPr>
        <w:t>Arancinis</w:t>
      </w:r>
      <w:proofErr w:type="spellEnd"/>
      <w:r w:rsidRPr="00D21BAC">
        <w:rPr>
          <w:rFonts w:asciiTheme="minorHAnsi" w:hAnsiTheme="minorHAnsi" w:cs="Arial"/>
          <w:i/>
          <w:sz w:val="22"/>
          <w:szCs w:val="22"/>
        </w:rPr>
        <w:t xml:space="preserve"> de Longaniza</w:t>
      </w:r>
    </w:p>
    <w:p w14:paraId="03F19758" w14:textId="69E0B8A1" w:rsidR="006E7EA2" w:rsidRPr="00D21BAC" w:rsidRDefault="0076703A" w:rsidP="006E7EA2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Albóndigas</w:t>
      </w:r>
      <w:r w:rsidR="006E7EA2" w:rsidRPr="00D21BAC">
        <w:rPr>
          <w:rFonts w:asciiTheme="minorHAnsi" w:hAnsiTheme="minorHAnsi" w:cs="Arial"/>
          <w:i/>
          <w:sz w:val="22"/>
          <w:szCs w:val="22"/>
        </w:rPr>
        <w:t xml:space="preserve"> Marinara</w:t>
      </w:r>
    </w:p>
    <w:p w14:paraId="67B2C07C" w14:textId="77777777" w:rsidR="006E7EA2" w:rsidRPr="00D21BAC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La Muralla (Salteado de Churrasco y Pollo con Cebolla y Pimientos)</w:t>
      </w:r>
    </w:p>
    <w:p w14:paraId="4F8F32C8" w14:textId="77777777" w:rsidR="006E7EA2" w:rsidRPr="00D21BAC" w:rsidRDefault="006E7EA2" w:rsidP="006E7EA2">
      <w:pPr>
        <w:widowControl w:val="0"/>
        <w:autoSpaceDE w:val="0"/>
        <w:autoSpaceDN w:val="0"/>
        <w:adjustRightInd w:val="0"/>
        <w:ind w:left="-720" w:right="-720"/>
        <w:jc w:val="center"/>
        <w:outlineLvl w:val="0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Chicharrones de Pollo</w:t>
      </w:r>
    </w:p>
    <w:p w14:paraId="439C0569" w14:textId="77777777" w:rsidR="006E7EA2" w:rsidRPr="00D21BAC" w:rsidRDefault="006E7EA2" w:rsidP="006E7EA2">
      <w:pPr>
        <w:widowControl w:val="0"/>
        <w:autoSpaceDE w:val="0"/>
        <w:autoSpaceDN w:val="0"/>
        <w:adjustRightInd w:val="0"/>
        <w:ind w:left="-720" w:right="-720"/>
        <w:jc w:val="center"/>
        <w:rPr>
          <w:rFonts w:asciiTheme="minorHAnsi" w:hAnsiTheme="minorHAnsi" w:cs="Arial"/>
          <w:i/>
          <w:sz w:val="22"/>
          <w:szCs w:val="22"/>
        </w:rPr>
      </w:pPr>
      <w:r w:rsidRPr="00D21BAC">
        <w:rPr>
          <w:rFonts w:asciiTheme="minorHAnsi" w:hAnsiTheme="minorHAnsi" w:cs="Arial"/>
          <w:i/>
          <w:sz w:val="22"/>
          <w:szCs w:val="22"/>
        </w:rPr>
        <w:t>Chorizo al Vino</w:t>
      </w:r>
    </w:p>
    <w:p w14:paraId="5388766B" w14:textId="77777777" w:rsidR="006E7EA2" w:rsidRDefault="006E7EA2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D21BAC">
        <w:rPr>
          <w:rFonts w:asciiTheme="minorHAnsi" w:hAnsiTheme="minorHAnsi" w:cs="Arial"/>
          <w:i/>
          <w:sz w:val="22"/>
          <w:szCs w:val="22"/>
        </w:rPr>
        <w:t>Crab</w:t>
      </w:r>
      <w:proofErr w:type="spellEnd"/>
      <w:r w:rsidRPr="00D21BAC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D21BAC">
        <w:rPr>
          <w:rFonts w:asciiTheme="minorHAnsi" w:hAnsiTheme="minorHAnsi" w:cs="Arial"/>
          <w:i/>
          <w:sz w:val="22"/>
          <w:szCs w:val="22"/>
        </w:rPr>
        <w:t>Cakes</w:t>
      </w:r>
      <w:proofErr w:type="spellEnd"/>
    </w:p>
    <w:p w14:paraId="3533C894" w14:textId="77777777" w:rsidR="00D82150" w:rsidRPr="00D21BAC" w:rsidRDefault="00D82150" w:rsidP="006E7EA2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14:paraId="1EA2AA36" w14:textId="77777777" w:rsidR="00D82150" w:rsidRPr="00D21BAC" w:rsidRDefault="00D82150" w:rsidP="00D82150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D21BAC">
        <w:rPr>
          <w:rFonts w:asciiTheme="minorHAnsi" w:hAnsiTheme="minorHAnsi" w:cs="Arial"/>
          <w:b/>
          <w:i/>
          <w:sz w:val="22"/>
          <w:szCs w:val="22"/>
        </w:rPr>
        <w:t>(Se servirán 3 opciones distintas cada hora,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D21BAC">
        <w:rPr>
          <w:rFonts w:asciiTheme="minorHAnsi" w:hAnsiTheme="minorHAnsi" w:cs="Arial"/>
          <w:b/>
          <w:i/>
          <w:sz w:val="22"/>
          <w:szCs w:val="22"/>
        </w:rPr>
        <w:t>por un periodo de media hora,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D21BAC">
        <w:rPr>
          <w:rFonts w:asciiTheme="minorHAnsi" w:hAnsiTheme="minorHAnsi" w:cs="Arial"/>
          <w:b/>
          <w:i/>
          <w:sz w:val="22"/>
          <w:szCs w:val="22"/>
        </w:rPr>
        <w:t>hasta un máximo de cuatro horas)</w:t>
      </w:r>
    </w:p>
    <w:p w14:paraId="6168A84A" w14:textId="77777777" w:rsidR="000756DF" w:rsidRDefault="000756DF" w:rsidP="00D21BAC">
      <w:pPr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070D1473" w14:textId="77777777" w:rsidR="00D82150" w:rsidRPr="00D21BAC" w:rsidRDefault="00D82150" w:rsidP="00D21BAC">
      <w:pPr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1BD63308" w14:textId="77777777" w:rsidR="00D21BAC" w:rsidRPr="00D21BAC" w:rsidRDefault="00D21BAC" w:rsidP="00D21BA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sz w:val="22"/>
          <w:szCs w:val="22"/>
          <w:lang w:val="es-ES_tradnl"/>
        </w:rPr>
      </w:pPr>
      <w:r w:rsidRPr="00D21BAC">
        <w:rPr>
          <w:rFonts w:asciiTheme="minorHAnsi" w:eastAsiaTheme="minorHAnsi" w:hAnsiTheme="minorHAnsi" w:cs="Verdana"/>
          <w:b/>
          <w:i/>
          <w:sz w:val="22"/>
          <w:szCs w:val="22"/>
          <w:lang w:val="es-ES_tradnl"/>
        </w:rPr>
        <w:t>Servicios</w:t>
      </w:r>
    </w:p>
    <w:p w14:paraId="037076AD" w14:textId="77777777" w:rsidR="00D21BAC" w:rsidRPr="00D21BAC" w:rsidRDefault="00D21BAC" w:rsidP="00D21BAC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i/>
          <w:color w:val="000000"/>
          <w:sz w:val="22"/>
          <w:szCs w:val="22"/>
          <w:lang w:val="es-ES_tradnl"/>
        </w:rPr>
      </w:pPr>
      <w:proofErr w:type="spellStart"/>
      <w:r w:rsidRPr="00D21BAC">
        <w:rPr>
          <w:rFonts w:asciiTheme="minorHAnsi" w:eastAsiaTheme="minorHAnsi" w:hAnsiTheme="minorHAnsi" w:cs="Arial"/>
          <w:i/>
          <w:color w:val="000000"/>
          <w:sz w:val="22"/>
          <w:szCs w:val="22"/>
          <w:lang w:val="es-ES_tradnl"/>
        </w:rPr>
        <w:t>Bartender</w:t>
      </w:r>
      <w:proofErr w:type="spellEnd"/>
      <w:r w:rsidRPr="00D21BAC">
        <w:rPr>
          <w:rFonts w:asciiTheme="minorHAnsi" w:eastAsiaTheme="minorHAnsi" w:hAnsiTheme="minorHAnsi" w:cs="Arial"/>
          <w:i/>
          <w:color w:val="000000"/>
          <w:sz w:val="22"/>
          <w:szCs w:val="22"/>
          <w:lang w:val="es-ES_tradnl"/>
        </w:rPr>
        <w:t>, Mozos</w:t>
      </w:r>
    </w:p>
    <w:p w14:paraId="0C858A3E" w14:textId="77777777" w:rsidR="00D21BAC" w:rsidRPr="00D21BAC" w:rsidRDefault="00D21BAC" w:rsidP="00D21BAC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sz w:val="22"/>
          <w:szCs w:val="22"/>
          <w:lang w:val="es-ES_tradnl"/>
        </w:rPr>
      </w:pPr>
      <w:r w:rsidRPr="00D21BAC">
        <w:rPr>
          <w:rFonts w:asciiTheme="minorHAnsi" w:eastAsiaTheme="minorHAnsi" w:hAnsiTheme="minorHAnsi" w:cs="Verdana"/>
          <w:i/>
          <w:sz w:val="22"/>
          <w:szCs w:val="22"/>
          <w:lang w:val="es-ES_tradnl"/>
        </w:rPr>
        <w:t xml:space="preserve">Montaje básico (mesas, sillas, servilletas de tela, </w:t>
      </w:r>
    </w:p>
    <w:p w14:paraId="7A151342" w14:textId="711D703B" w:rsidR="00D21BAC" w:rsidRPr="00D21BAC" w:rsidRDefault="00D21BAC" w:rsidP="00D21BAC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i/>
          <w:color w:val="000000"/>
          <w:sz w:val="22"/>
          <w:szCs w:val="22"/>
          <w:lang w:val="es-ES_tradnl"/>
        </w:rPr>
      </w:pPr>
      <w:r w:rsidRPr="00D21BAC">
        <w:rPr>
          <w:rFonts w:asciiTheme="minorHAnsi" w:eastAsiaTheme="minorHAnsi" w:hAnsiTheme="minorHAnsi" w:cs="Arial"/>
          <w:i/>
          <w:color w:val="000000"/>
          <w:sz w:val="22"/>
          <w:szCs w:val="22"/>
          <w:lang w:val="es-ES_tradnl"/>
        </w:rPr>
        <w:t>Personal de Limpieza, Área de Tarima</w:t>
      </w:r>
    </w:p>
    <w:p w14:paraId="1590C7A9" w14:textId="77777777" w:rsidR="00D82150" w:rsidRPr="00D21BAC" w:rsidRDefault="00D82150" w:rsidP="00D82150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i/>
          <w:color w:val="000000"/>
          <w:sz w:val="22"/>
          <w:szCs w:val="22"/>
          <w:lang w:val="es-ES_tradnl"/>
        </w:rPr>
      </w:pPr>
      <w:r w:rsidRPr="00D21BAC">
        <w:rPr>
          <w:rFonts w:asciiTheme="minorHAnsi" w:eastAsiaTheme="minorHAnsi" w:hAnsiTheme="minorHAnsi" w:cs="Arial"/>
          <w:i/>
          <w:color w:val="000000"/>
          <w:sz w:val="22"/>
          <w:szCs w:val="22"/>
          <w:lang w:val="es-ES_tradnl"/>
        </w:rPr>
        <w:t xml:space="preserve">(Incluye descripción de los de Rones de Puerto Rico) </w:t>
      </w:r>
    </w:p>
    <w:p w14:paraId="6E485B75" w14:textId="77777777" w:rsidR="00D21BAC" w:rsidRPr="00D21BAC" w:rsidRDefault="00D21BAC" w:rsidP="00D82150">
      <w:pPr>
        <w:rPr>
          <w:rFonts w:asciiTheme="minorHAnsi" w:hAnsiTheme="minorHAnsi" w:cs="Arial"/>
          <w:i/>
          <w:sz w:val="22"/>
          <w:szCs w:val="22"/>
          <w:u w:val="single"/>
        </w:rPr>
      </w:pPr>
    </w:p>
    <w:p w14:paraId="68E99921" w14:textId="77777777" w:rsidR="00D82150" w:rsidRDefault="00D82150" w:rsidP="00D82150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Verdana"/>
          <w:b/>
          <w:i/>
          <w:sz w:val="22"/>
          <w:szCs w:val="22"/>
        </w:rPr>
      </w:pPr>
    </w:p>
    <w:p w14:paraId="64A46A1E" w14:textId="77777777" w:rsidR="006E7EA2" w:rsidRPr="00D21BAC" w:rsidRDefault="006E7EA2" w:rsidP="006E7EA2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Verdana"/>
          <w:b/>
          <w:i/>
          <w:sz w:val="22"/>
          <w:szCs w:val="22"/>
        </w:rPr>
      </w:pPr>
      <w:r w:rsidRPr="00D21BAC">
        <w:rPr>
          <w:rFonts w:asciiTheme="minorHAnsi" w:hAnsiTheme="minorHAnsi" w:cs="Verdana"/>
          <w:b/>
          <w:i/>
          <w:sz w:val="22"/>
          <w:szCs w:val="22"/>
        </w:rPr>
        <w:t>Bebidas Ilimitadas</w:t>
      </w:r>
    </w:p>
    <w:p w14:paraId="1287E6A7" w14:textId="14E9EFFA" w:rsidR="006E7EA2" w:rsidRPr="00D21BAC" w:rsidRDefault="006E7EA2" w:rsidP="006E7EA2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Verdana"/>
          <w:i/>
          <w:sz w:val="22"/>
          <w:szCs w:val="22"/>
        </w:rPr>
      </w:pPr>
      <w:r w:rsidRPr="00D21BAC">
        <w:rPr>
          <w:rFonts w:asciiTheme="minorHAnsi" w:hAnsiTheme="minorHAnsi" w:cs="Verdana"/>
          <w:i/>
          <w:sz w:val="22"/>
          <w:szCs w:val="22"/>
        </w:rPr>
        <w:t xml:space="preserve">Refrescos, </w:t>
      </w:r>
      <w:r w:rsidR="0076703A">
        <w:rPr>
          <w:rFonts w:asciiTheme="minorHAnsi" w:hAnsiTheme="minorHAnsi" w:cs="Verdana"/>
          <w:i/>
          <w:sz w:val="22"/>
          <w:szCs w:val="22"/>
        </w:rPr>
        <w:t xml:space="preserve">Agua en Jarras, </w:t>
      </w:r>
      <w:r w:rsidRPr="00D21BAC">
        <w:rPr>
          <w:rFonts w:asciiTheme="minorHAnsi" w:hAnsiTheme="minorHAnsi" w:cs="Verdana"/>
          <w:i/>
          <w:sz w:val="22"/>
          <w:szCs w:val="22"/>
        </w:rPr>
        <w:t>Piñas Coladas</w:t>
      </w:r>
      <w:r w:rsidR="00E84AA1" w:rsidRPr="00D21BAC">
        <w:rPr>
          <w:rFonts w:asciiTheme="minorHAnsi" w:hAnsiTheme="minorHAnsi" w:cs="Verdana"/>
          <w:i/>
          <w:sz w:val="22"/>
          <w:szCs w:val="22"/>
        </w:rPr>
        <w:t xml:space="preserve"> Virgen</w:t>
      </w:r>
    </w:p>
    <w:p w14:paraId="02A861C6" w14:textId="77777777" w:rsidR="006E7EA2" w:rsidRPr="00D21BAC" w:rsidRDefault="006E7EA2" w:rsidP="006E7EA2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i/>
          <w:sz w:val="22"/>
          <w:szCs w:val="22"/>
        </w:rPr>
      </w:pPr>
    </w:p>
    <w:p w14:paraId="10BB98E3" w14:textId="77777777" w:rsidR="00E84AA1" w:rsidRPr="00D21BAC" w:rsidRDefault="009E1DF9" w:rsidP="00E84AA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/>
          <w:i/>
          <w:sz w:val="22"/>
          <w:szCs w:val="22"/>
        </w:rPr>
      </w:pPr>
      <w:r w:rsidRPr="00D21BAC">
        <w:rPr>
          <w:rFonts w:asciiTheme="minorHAnsi" w:hAnsiTheme="minorHAnsi" w:cs="Arial"/>
          <w:b/>
          <w:i/>
          <w:sz w:val="22"/>
          <w:szCs w:val="22"/>
        </w:rPr>
        <w:t>Costo por persona: $3</w:t>
      </w:r>
      <w:r w:rsidR="006E7EA2" w:rsidRPr="00D21BAC">
        <w:rPr>
          <w:rFonts w:asciiTheme="minorHAnsi" w:hAnsiTheme="minorHAnsi" w:cs="Arial"/>
          <w:b/>
          <w:i/>
          <w:sz w:val="22"/>
          <w:szCs w:val="22"/>
        </w:rPr>
        <w:t>9.95</w:t>
      </w:r>
    </w:p>
    <w:p w14:paraId="07E4F98A" w14:textId="77777777" w:rsidR="00F27501" w:rsidRDefault="00F27501" w:rsidP="00D21BA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Verdana"/>
          <w:b/>
          <w:i/>
          <w:sz w:val="22"/>
          <w:szCs w:val="22"/>
        </w:rPr>
      </w:pPr>
    </w:p>
    <w:p w14:paraId="7645C8AB" w14:textId="77777777" w:rsidR="00281763" w:rsidRDefault="00281763" w:rsidP="00D21BA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Verdana"/>
          <w:b/>
          <w:i/>
          <w:sz w:val="22"/>
          <w:szCs w:val="22"/>
        </w:rPr>
      </w:pPr>
    </w:p>
    <w:p w14:paraId="6E304865" w14:textId="77777777" w:rsidR="00281763" w:rsidRDefault="00281763" w:rsidP="00D21BA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Verdana"/>
          <w:b/>
          <w:i/>
          <w:sz w:val="22"/>
          <w:szCs w:val="22"/>
        </w:rPr>
      </w:pPr>
    </w:p>
    <w:p w14:paraId="4D5649B2" w14:textId="77777777" w:rsidR="00D82150" w:rsidRDefault="00D82150" w:rsidP="00D21BA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Verdana"/>
          <w:b/>
          <w:i/>
          <w:sz w:val="22"/>
          <w:szCs w:val="22"/>
        </w:rPr>
      </w:pPr>
    </w:p>
    <w:p w14:paraId="02560703" w14:textId="77777777" w:rsidR="000422FA" w:rsidRDefault="000422FA" w:rsidP="00D21BA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Verdana"/>
          <w:b/>
          <w:i/>
          <w:sz w:val="22"/>
          <w:szCs w:val="22"/>
        </w:rPr>
      </w:pPr>
    </w:p>
    <w:p w14:paraId="3957AD4C" w14:textId="77777777" w:rsidR="000422FA" w:rsidRDefault="000422FA" w:rsidP="00D21BAC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Verdana"/>
          <w:b/>
          <w:i/>
          <w:sz w:val="22"/>
          <w:szCs w:val="22"/>
        </w:rPr>
      </w:pPr>
    </w:p>
    <w:p w14:paraId="7F75443A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lastRenderedPageBreak/>
        <w:t>Bebidas Alcohólicas</w:t>
      </w:r>
    </w:p>
    <w:p w14:paraId="50C769C5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s-ES_tradnl"/>
        </w:rPr>
      </w:pPr>
    </w:p>
    <w:p w14:paraId="0D31786C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>Opción # 1</w:t>
      </w:r>
    </w:p>
    <w:p w14:paraId="3DE57025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>“Open Bar por 4 horas, con Rones de Puerto Rico”</w:t>
      </w:r>
    </w:p>
    <w:p w14:paraId="260C1C07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 xml:space="preserve">Don Q Cristal, Don Q </w:t>
      </w:r>
      <w:proofErr w:type="spellStart"/>
      <w:r w:rsidRPr="00B00A4A">
        <w:rPr>
          <w:rFonts w:asciiTheme="minorHAnsi" w:eastAsiaTheme="minorHAnsi" w:hAnsiTheme="minorHAnsi" w:cs="Verdana"/>
          <w:i/>
          <w:lang w:val="es-ES_tradnl"/>
        </w:rPr>
        <w:t>Flavors</w:t>
      </w:r>
      <w:proofErr w:type="spellEnd"/>
      <w:r w:rsidRPr="00B00A4A">
        <w:rPr>
          <w:rFonts w:asciiTheme="minorHAnsi" w:eastAsiaTheme="minorHAnsi" w:hAnsiTheme="minorHAnsi" w:cs="Verdana"/>
          <w:i/>
          <w:lang w:val="es-ES_tradnl"/>
        </w:rPr>
        <w:t xml:space="preserve">, Don Q Añejo, Barrilito Dos Estrellas, Bacardí, </w:t>
      </w:r>
    </w:p>
    <w:p w14:paraId="399BF131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 xml:space="preserve">Bacardí </w:t>
      </w:r>
      <w:proofErr w:type="spellStart"/>
      <w:r w:rsidRPr="00B00A4A">
        <w:rPr>
          <w:rFonts w:asciiTheme="minorHAnsi" w:eastAsiaTheme="minorHAnsi" w:hAnsiTheme="minorHAnsi" w:cs="Verdana"/>
          <w:i/>
          <w:lang w:val="es-ES_tradnl"/>
        </w:rPr>
        <w:t>Flavors</w:t>
      </w:r>
      <w:proofErr w:type="spellEnd"/>
      <w:r w:rsidRPr="00B00A4A">
        <w:rPr>
          <w:rFonts w:asciiTheme="minorHAnsi" w:eastAsiaTheme="minorHAnsi" w:hAnsiTheme="minorHAnsi" w:cs="Verdana"/>
          <w:i/>
          <w:lang w:val="es-ES_tradnl"/>
        </w:rPr>
        <w:t xml:space="preserve">, Trigo Reserva Añejo, Caray, Palo Viejo Cañita, </w:t>
      </w:r>
      <w:proofErr w:type="spellStart"/>
      <w:r w:rsidRPr="00B00A4A">
        <w:rPr>
          <w:rFonts w:asciiTheme="minorHAnsi" w:eastAsiaTheme="minorHAnsi" w:hAnsiTheme="minorHAnsi" w:cs="Verdana"/>
          <w:i/>
          <w:lang w:val="es-ES_tradnl"/>
        </w:rPr>
        <w:t>PitoRico</w:t>
      </w:r>
      <w:proofErr w:type="spellEnd"/>
      <w:r w:rsidRPr="00B00A4A">
        <w:rPr>
          <w:rFonts w:asciiTheme="minorHAnsi" w:eastAsiaTheme="minorHAnsi" w:hAnsiTheme="minorHAnsi" w:cs="Verdana"/>
          <w:i/>
          <w:lang w:val="es-ES_tradnl"/>
        </w:rPr>
        <w:t>, Pitorro,</w:t>
      </w:r>
    </w:p>
    <w:p w14:paraId="2E80A491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 xml:space="preserve"> Club Caribe, Medalla.</w:t>
      </w:r>
    </w:p>
    <w:p w14:paraId="18361842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>$24.95 p/p</w:t>
      </w:r>
    </w:p>
    <w:p w14:paraId="6E4D5DB0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</w:p>
    <w:p w14:paraId="29100E3E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 xml:space="preserve">Opción # 2 </w:t>
      </w:r>
    </w:p>
    <w:p w14:paraId="67FF2A2D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>Incluye opción 1+</w:t>
      </w:r>
    </w:p>
    <w:p w14:paraId="4301EF64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>“Open Bar” por 4 horas: Coors Light, Medalla,</w:t>
      </w:r>
    </w:p>
    <w:p w14:paraId="3C49B083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proofErr w:type="spellStart"/>
      <w:r w:rsidRPr="00B00A4A">
        <w:rPr>
          <w:rFonts w:asciiTheme="minorHAnsi" w:eastAsiaTheme="minorHAnsi" w:hAnsiTheme="minorHAnsi" w:cs="Verdana"/>
          <w:i/>
          <w:lang w:val="es-ES_tradnl"/>
        </w:rPr>
        <w:t>Dewar’s</w:t>
      </w:r>
      <w:proofErr w:type="spellEnd"/>
      <w:r w:rsidRPr="00B00A4A">
        <w:rPr>
          <w:rFonts w:asciiTheme="minorHAnsi" w:eastAsiaTheme="minorHAnsi" w:hAnsiTheme="minorHAnsi" w:cs="Verdana"/>
          <w:i/>
          <w:lang w:val="es-ES_tradnl"/>
        </w:rPr>
        <w:t xml:space="preserve"> White </w:t>
      </w:r>
      <w:proofErr w:type="spellStart"/>
      <w:r w:rsidRPr="00B00A4A">
        <w:rPr>
          <w:rFonts w:asciiTheme="minorHAnsi" w:eastAsiaTheme="minorHAnsi" w:hAnsiTheme="minorHAnsi" w:cs="Verdana"/>
          <w:i/>
          <w:lang w:val="es-ES_tradnl"/>
        </w:rPr>
        <w:t>Label</w:t>
      </w:r>
      <w:proofErr w:type="spellEnd"/>
      <w:r w:rsidRPr="00B00A4A">
        <w:rPr>
          <w:rFonts w:asciiTheme="minorHAnsi" w:eastAsiaTheme="minorHAnsi" w:hAnsiTheme="minorHAnsi" w:cs="Verdana"/>
          <w:i/>
          <w:lang w:val="es-ES_tradnl"/>
        </w:rPr>
        <w:t xml:space="preserve">, </w:t>
      </w:r>
      <w:proofErr w:type="spellStart"/>
      <w:r w:rsidRPr="00B00A4A">
        <w:rPr>
          <w:rFonts w:asciiTheme="minorHAnsi" w:eastAsiaTheme="minorHAnsi" w:hAnsiTheme="minorHAnsi" w:cs="Verdana"/>
          <w:i/>
          <w:lang w:val="es-ES_tradnl"/>
        </w:rPr>
        <w:t>Absolut</w:t>
      </w:r>
      <w:proofErr w:type="spellEnd"/>
      <w:r w:rsidRPr="00B00A4A">
        <w:rPr>
          <w:rFonts w:asciiTheme="minorHAnsi" w:eastAsiaTheme="minorHAnsi" w:hAnsiTheme="minorHAnsi" w:cs="Verdana"/>
          <w:i/>
          <w:lang w:val="es-ES_tradnl"/>
        </w:rPr>
        <w:t xml:space="preserve">, </w:t>
      </w:r>
      <w:proofErr w:type="spellStart"/>
      <w:r w:rsidRPr="00B00A4A">
        <w:rPr>
          <w:rFonts w:asciiTheme="minorHAnsi" w:eastAsiaTheme="minorHAnsi" w:hAnsiTheme="minorHAnsi" w:cs="Verdana"/>
          <w:i/>
          <w:lang w:val="es-ES_tradnl"/>
        </w:rPr>
        <w:t>Beefeater</w:t>
      </w:r>
      <w:proofErr w:type="spellEnd"/>
      <w:r w:rsidRPr="00B00A4A">
        <w:rPr>
          <w:rFonts w:asciiTheme="minorHAnsi" w:eastAsiaTheme="minorHAnsi" w:hAnsiTheme="minorHAnsi" w:cs="Verdana"/>
          <w:i/>
          <w:lang w:val="es-ES_tradnl"/>
        </w:rPr>
        <w:t xml:space="preserve">, Felipe II, </w:t>
      </w:r>
    </w:p>
    <w:p w14:paraId="72055B9E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>Vinos:</w:t>
      </w:r>
      <w:r w:rsidRPr="00B00A4A">
        <w:rPr>
          <w:rFonts w:asciiTheme="minorHAnsi" w:eastAsiaTheme="minorHAnsi" w:hAnsiTheme="minorHAnsi" w:cs="Verdana"/>
          <w:i/>
          <w:lang w:val="es-ES_tradnl"/>
        </w:rPr>
        <w:t xml:space="preserve"> Tinto y Blanco.</w:t>
      </w:r>
    </w:p>
    <w:p w14:paraId="5298A7EB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n-US"/>
        </w:rPr>
      </w:pPr>
      <w:r w:rsidRPr="00B00A4A">
        <w:rPr>
          <w:rFonts w:asciiTheme="minorHAnsi" w:eastAsiaTheme="minorHAnsi" w:hAnsiTheme="minorHAnsi" w:cs="Verdana"/>
          <w:i/>
          <w:lang w:val="en-US"/>
        </w:rPr>
        <w:t>$34.95 p/p</w:t>
      </w:r>
    </w:p>
    <w:p w14:paraId="456ED563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n-US"/>
        </w:rPr>
      </w:pPr>
    </w:p>
    <w:p w14:paraId="47FD09D6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n-US"/>
        </w:rPr>
      </w:pPr>
      <w:bookmarkStart w:id="1" w:name="_Hlk22317473"/>
      <w:proofErr w:type="spellStart"/>
      <w:r w:rsidRPr="00B00A4A">
        <w:rPr>
          <w:rFonts w:asciiTheme="minorHAnsi" w:eastAsiaTheme="minorHAnsi" w:hAnsiTheme="minorHAnsi" w:cs="Verdana"/>
          <w:b/>
          <w:i/>
          <w:lang w:val="en-US"/>
        </w:rPr>
        <w:t>Opción</w:t>
      </w:r>
      <w:proofErr w:type="spellEnd"/>
      <w:r w:rsidRPr="00B00A4A">
        <w:rPr>
          <w:rFonts w:asciiTheme="minorHAnsi" w:eastAsiaTheme="minorHAnsi" w:hAnsiTheme="minorHAnsi" w:cs="Verdana"/>
          <w:b/>
          <w:i/>
          <w:lang w:val="en-US"/>
        </w:rPr>
        <w:t xml:space="preserve"> # 3 (Premium Spirits) </w:t>
      </w:r>
    </w:p>
    <w:p w14:paraId="516F2C89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>Incluye opción 1+</w:t>
      </w:r>
    </w:p>
    <w:p w14:paraId="310C5CC9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</w:rPr>
      </w:pPr>
      <w:r w:rsidRPr="00B00A4A">
        <w:rPr>
          <w:rFonts w:asciiTheme="minorHAnsi" w:eastAsiaTheme="minorHAnsi" w:hAnsiTheme="minorHAnsi" w:cs="Verdana"/>
          <w:i/>
        </w:rPr>
        <w:t xml:space="preserve">“Open Bar” por 4 horas: </w:t>
      </w:r>
      <w:proofErr w:type="spellStart"/>
      <w:r w:rsidRPr="00B00A4A">
        <w:rPr>
          <w:rFonts w:asciiTheme="minorHAnsi" w:eastAsiaTheme="minorHAnsi" w:hAnsiTheme="minorHAnsi" w:cs="Verdana"/>
          <w:i/>
        </w:rPr>
        <w:t>Michelob</w:t>
      </w:r>
      <w:proofErr w:type="spellEnd"/>
      <w:r w:rsidRPr="00B00A4A">
        <w:rPr>
          <w:rFonts w:asciiTheme="minorHAnsi" w:eastAsiaTheme="minorHAnsi" w:hAnsiTheme="minorHAnsi" w:cs="Verdana"/>
          <w:i/>
        </w:rPr>
        <w:t>, Medalla,</w:t>
      </w:r>
    </w:p>
    <w:p w14:paraId="42505CC4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n-US"/>
        </w:rPr>
      </w:pPr>
      <w:r w:rsidRPr="00B00A4A">
        <w:rPr>
          <w:rFonts w:asciiTheme="minorHAnsi" w:eastAsiaTheme="minorHAnsi" w:hAnsiTheme="minorHAnsi" w:cs="Verdana"/>
          <w:i/>
          <w:lang w:val="en-US"/>
        </w:rPr>
        <w:t>Bacardi 8, Caliche Rum, Dewar’s 12, Woodford Reserve,</w:t>
      </w:r>
    </w:p>
    <w:p w14:paraId="2003AB90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n-US"/>
        </w:rPr>
      </w:pPr>
      <w:r w:rsidRPr="00B00A4A">
        <w:rPr>
          <w:rFonts w:asciiTheme="minorHAnsi" w:eastAsiaTheme="minorHAnsi" w:hAnsiTheme="minorHAnsi" w:cs="Verdana"/>
          <w:i/>
          <w:lang w:val="en-US"/>
        </w:rPr>
        <w:t xml:space="preserve">Tito’s Vodka, Ketel One, Bombay Sapphire, Hennessy VS, </w:t>
      </w:r>
    </w:p>
    <w:p w14:paraId="47D97D6B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>Vinos:</w:t>
      </w:r>
      <w:r w:rsidRPr="00B00A4A">
        <w:rPr>
          <w:rFonts w:asciiTheme="minorHAnsi" w:eastAsiaTheme="minorHAnsi" w:hAnsiTheme="minorHAnsi" w:cs="Verdana"/>
          <w:i/>
          <w:lang w:val="es-ES_tradnl"/>
        </w:rPr>
        <w:t xml:space="preserve"> Tinto, Blanco, Espumoso.</w:t>
      </w:r>
    </w:p>
    <w:p w14:paraId="7DAD3DFF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>$38.95 p/p</w:t>
      </w:r>
    </w:p>
    <w:bookmarkEnd w:id="1"/>
    <w:p w14:paraId="7A304E74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</w:p>
    <w:p w14:paraId="2A3EAADC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lang w:val="en-US"/>
        </w:rPr>
      </w:pPr>
      <w:r w:rsidRPr="00B00A4A">
        <w:rPr>
          <w:rFonts w:asciiTheme="minorHAnsi" w:eastAsiaTheme="minorHAnsi" w:hAnsiTheme="minorHAnsi" w:cstheme="minorBidi"/>
          <w:b/>
          <w:i/>
          <w:lang w:val="es-ES_tradnl"/>
        </w:rPr>
        <w:t>Opción # 4</w:t>
      </w:r>
      <w:r w:rsidRPr="00B00A4A">
        <w:rPr>
          <w:rFonts w:asciiTheme="minorHAnsi" w:eastAsiaTheme="minorHAnsi" w:hAnsiTheme="minorHAnsi" w:cstheme="minorBidi"/>
          <w:i/>
          <w:lang w:val="es-ES_tradnl"/>
        </w:rPr>
        <w:br/>
        <w:t>(Bebidas por Botella - 750ml.)</w:t>
      </w:r>
      <w:r w:rsidRPr="00B00A4A">
        <w:rPr>
          <w:rFonts w:asciiTheme="minorHAnsi" w:eastAsiaTheme="minorHAnsi" w:hAnsiTheme="minorHAnsi" w:cstheme="minorBidi"/>
          <w:i/>
          <w:lang w:val="es-ES_tradnl"/>
        </w:rPr>
        <w:br/>
      </w:r>
      <w:r w:rsidRPr="00B00A4A">
        <w:rPr>
          <w:rFonts w:asciiTheme="minorHAnsi" w:eastAsiaTheme="minorHAnsi" w:hAnsiTheme="minorHAnsi" w:cstheme="minorBidi"/>
          <w:i/>
          <w:lang w:val="en-US"/>
        </w:rPr>
        <w:t xml:space="preserve">Don Q Cristal $40.00 Don Q Limon $45.00 </w:t>
      </w:r>
      <w:r w:rsidRPr="00B00A4A">
        <w:rPr>
          <w:rFonts w:asciiTheme="minorHAnsi" w:eastAsiaTheme="minorHAnsi" w:hAnsiTheme="minorHAnsi" w:cstheme="minorBidi"/>
          <w:i/>
          <w:lang w:val="en-US"/>
        </w:rPr>
        <w:br/>
      </w:r>
      <w:proofErr w:type="spellStart"/>
      <w:r w:rsidRPr="00B00A4A">
        <w:rPr>
          <w:rFonts w:asciiTheme="minorHAnsi" w:eastAsiaTheme="minorHAnsi" w:hAnsiTheme="minorHAnsi" w:cstheme="minorBidi"/>
          <w:i/>
          <w:lang w:val="en-US"/>
        </w:rPr>
        <w:t>Bacardí</w:t>
      </w:r>
      <w:proofErr w:type="spellEnd"/>
      <w:r w:rsidRPr="00B00A4A">
        <w:rPr>
          <w:rFonts w:asciiTheme="minorHAnsi" w:eastAsiaTheme="minorHAnsi" w:hAnsiTheme="minorHAnsi" w:cstheme="minorBidi"/>
          <w:i/>
          <w:lang w:val="en-US"/>
        </w:rPr>
        <w:t xml:space="preserve"> $40.00 </w:t>
      </w:r>
      <w:proofErr w:type="spellStart"/>
      <w:r w:rsidRPr="00B00A4A">
        <w:rPr>
          <w:rFonts w:asciiTheme="minorHAnsi" w:eastAsiaTheme="minorHAnsi" w:hAnsiTheme="minorHAnsi" w:cstheme="minorBidi"/>
          <w:i/>
          <w:lang w:val="en-US"/>
        </w:rPr>
        <w:t>Bacardí</w:t>
      </w:r>
      <w:proofErr w:type="spellEnd"/>
      <w:r w:rsidRPr="00B00A4A">
        <w:rPr>
          <w:rFonts w:asciiTheme="minorHAnsi" w:eastAsiaTheme="minorHAnsi" w:hAnsiTheme="minorHAnsi" w:cstheme="minorBidi"/>
          <w:i/>
          <w:lang w:val="en-US"/>
        </w:rPr>
        <w:t xml:space="preserve"> Limon $45.00, Ron Caliche $80.00</w:t>
      </w:r>
    </w:p>
    <w:p w14:paraId="412D70FF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lang w:val="en-US"/>
        </w:rPr>
      </w:pPr>
      <w:r w:rsidRPr="00B00A4A">
        <w:rPr>
          <w:rFonts w:asciiTheme="minorHAnsi" w:eastAsiaTheme="minorHAnsi" w:hAnsiTheme="minorHAnsi" w:cstheme="minorBidi"/>
          <w:i/>
          <w:lang w:val="en-US"/>
        </w:rPr>
        <w:t xml:space="preserve">Dewar’s White Label $70.00, </w:t>
      </w:r>
      <w:proofErr w:type="spellStart"/>
      <w:r w:rsidRPr="00B00A4A">
        <w:rPr>
          <w:rFonts w:asciiTheme="minorHAnsi" w:eastAsiaTheme="minorHAnsi" w:hAnsiTheme="minorHAnsi" w:cstheme="minorBidi"/>
          <w:i/>
          <w:lang w:val="en-US"/>
        </w:rPr>
        <w:t>Cutty</w:t>
      </w:r>
      <w:proofErr w:type="spellEnd"/>
      <w:r w:rsidRPr="00B00A4A">
        <w:rPr>
          <w:rFonts w:asciiTheme="minorHAnsi" w:eastAsiaTheme="minorHAnsi" w:hAnsiTheme="minorHAnsi" w:cstheme="minorBidi"/>
          <w:i/>
          <w:lang w:val="en-US"/>
        </w:rPr>
        <w:t xml:space="preserve"> Sark $65.00 Black Label $95.00</w:t>
      </w:r>
      <w:r w:rsidRPr="00B00A4A">
        <w:rPr>
          <w:rFonts w:asciiTheme="minorHAnsi" w:eastAsiaTheme="minorHAnsi" w:hAnsiTheme="minorHAnsi" w:cstheme="minorBidi"/>
          <w:i/>
          <w:lang w:val="en-US"/>
        </w:rPr>
        <w:br/>
        <w:t xml:space="preserve">Finlandia $50.00, Absolut $55.00 </w:t>
      </w:r>
    </w:p>
    <w:p w14:paraId="0754AD86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lang w:val="en-US"/>
        </w:rPr>
      </w:pPr>
      <w:r w:rsidRPr="00B00A4A">
        <w:rPr>
          <w:rFonts w:asciiTheme="minorHAnsi" w:eastAsiaTheme="minorHAnsi" w:hAnsiTheme="minorHAnsi" w:cstheme="minorBidi"/>
          <w:i/>
          <w:lang w:val="en-US"/>
        </w:rPr>
        <w:t>Tito’s Vodka $75.00, Grey Goose $95.00</w:t>
      </w:r>
      <w:r w:rsidRPr="00B00A4A">
        <w:rPr>
          <w:rFonts w:asciiTheme="minorHAnsi" w:eastAsiaTheme="minorHAnsi" w:hAnsiTheme="minorHAnsi" w:cstheme="minorBidi"/>
          <w:i/>
          <w:lang w:val="en-US"/>
        </w:rPr>
        <w:br/>
        <w:t xml:space="preserve">Beefeater $60.00, </w:t>
      </w:r>
      <w:bookmarkStart w:id="2" w:name="_Hlk22230734"/>
      <w:proofErr w:type="spellStart"/>
      <w:r w:rsidRPr="00B00A4A">
        <w:rPr>
          <w:rFonts w:asciiTheme="minorHAnsi" w:eastAsiaTheme="minorHAnsi" w:hAnsiTheme="minorHAnsi" w:cstheme="minorBidi"/>
          <w:i/>
          <w:lang w:val="en-US"/>
        </w:rPr>
        <w:t>Patrón</w:t>
      </w:r>
      <w:proofErr w:type="spellEnd"/>
      <w:r w:rsidRPr="00B00A4A">
        <w:rPr>
          <w:rFonts w:asciiTheme="minorHAnsi" w:eastAsiaTheme="minorHAnsi" w:hAnsiTheme="minorHAnsi" w:cstheme="minorBidi"/>
          <w:i/>
          <w:lang w:val="en-US"/>
        </w:rPr>
        <w:t xml:space="preserve"> Silver $95.00</w:t>
      </w:r>
      <w:bookmarkEnd w:id="2"/>
    </w:p>
    <w:p w14:paraId="56919AB6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lang w:val="en-US"/>
        </w:rPr>
      </w:pPr>
    </w:p>
    <w:p w14:paraId="2AE91854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>Opción # 5</w:t>
      </w:r>
    </w:p>
    <w:p w14:paraId="4B570AAF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>Descorche: El precio a cobrarse por el descorche de cada botella de licor traída,</w:t>
      </w:r>
    </w:p>
    <w:p w14:paraId="6541AFF1" w14:textId="4B66AE6A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 xml:space="preserve">es la mitad del precio de venta en la opción # </w:t>
      </w:r>
      <w:r w:rsidR="004E7267">
        <w:rPr>
          <w:rFonts w:asciiTheme="minorHAnsi" w:eastAsiaTheme="minorHAnsi" w:hAnsiTheme="minorHAnsi" w:cs="Verdana"/>
          <w:i/>
          <w:lang w:val="es-ES_tradnl"/>
        </w:rPr>
        <w:t>4</w:t>
      </w:r>
      <w:r w:rsidRPr="00B00A4A">
        <w:rPr>
          <w:rFonts w:asciiTheme="minorHAnsi" w:eastAsiaTheme="minorHAnsi" w:hAnsiTheme="minorHAnsi" w:cs="Verdana"/>
          <w:i/>
          <w:lang w:val="es-ES_tradnl"/>
        </w:rPr>
        <w:t xml:space="preserve"> incluye las mezclas.</w:t>
      </w:r>
    </w:p>
    <w:p w14:paraId="24079E9F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>Descorche de vino $15.00 c/u</w:t>
      </w:r>
    </w:p>
    <w:p w14:paraId="535D0D15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lang w:val="es-ES_tradnl"/>
        </w:rPr>
      </w:pPr>
      <w:r w:rsidRPr="00B00A4A">
        <w:rPr>
          <w:rFonts w:asciiTheme="minorHAnsi" w:eastAsiaTheme="minorHAnsi" w:hAnsiTheme="minorHAnsi" w:cstheme="minorBidi"/>
          <w:i/>
          <w:lang w:val="es-ES_tradnl"/>
        </w:rPr>
        <w:br/>
      </w:r>
      <w:r w:rsidRPr="00B00A4A">
        <w:rPr>
          <w:rFonts w:asciiTheme="minorHAnsi" w:eastAsiaTheme="minorHAnsi" w:hAnsiTheme="minorHAnsi" w:cstheme="minorBidi"/>
          <w:b/>
          <w:i/>
          <w:lang w:val="es-ES_tradnl"/>
        </w:rPr>
        <w:t xml:space="preserve"> Cervezas Botella por caja:</w:t>
      </w:r>
      <w:r w:rsidRPr="00B00A4A">
        <w:rPr>
          <w:rFonts w:asciiTheme="minorHAnsi" w:eastAsiaTheme="minorHAnsi" w:hAnsiTheme="minorHAnsi" w:cstheme="minorBidi"/>
          <w:i/>
          <w:lang w:val="es-ES_tradnl"/>
        </w:rPr>
        <w:br/>
      </w:r>
      <w:proofErr w:type="spellStart"/>
      <w:r w:rsidRPr="00B00A4A">
        <w:rPr>
          <w:rFonts w:asciiTheme="minorHAnsi" w:eastAsiaTheme="minorHAnsi" w:hAnsiTheme="minorHAnsi" w:cstheme="minorBidi"/>
          <w:i/>
          <w:lang w:val="es-ES_tradnl"/>
        </w:rPr>
        <w:t>Michelob</w:t>
      </w:r>
      <w:proofErr w:type="spellEnd"/>
      <w:r w:rsidRPr="00B00A4A">
        <w:rPr>
          <w:rFonts w:asciiTheme="minorHAnsi" w:eastAsiaTheme="minorHAnsi" w:hAnsiTheme="minorHAnsi" w:cstheme="minorBidi"/>
          <w:i/>
          <w:lang w:val="es-ES_tradnl"/>
        </w:rPr>
        <w:t xml:space="preserve"> $80.00, Medalla, $70.00, Coors, $80.00, </w:t>
      </w:r>
    </w:p>
    <w:p w14:paraId="33CBB7DF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lang w:val="es-ES_tradnl"/>
        </w:rPr>
      </w:pPr>
      <w:r w:rsidRPr="00B00A4A">
        <w:rPr>
          <w:rFonts w:asciiTheme="minorHAnsi" w:eastAsiaTheme="minorHAnsi" w:hAnsiTheme="minorHAnsi" w:cstheme="minorBidi"/>
          <w:i/>
          <w:lang w:val="es-ES_tradnl"/>
        </w:rPr>
        <w:t>Heineken y Heineken Light $90.00</w:t>
      </w:r>
    </w:p>
    <w:p w14:paraId="2959A64D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</w:p>
    <w:p w14:paraId="6F4DABF7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Verdana"/>
          <w:b/>
          <w:bCs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i/>
          <w:lang w:val="es-ES_tradnl"/>
        </w:rPr>
        <w:t xml:space="preserve">*Vinos, Jarra de Sangría o Espumosos de Temporada desde </w:t>
      </w:r>
      <w:r w:rsidRPr="00B00A4A">
        <w:rPr>
          <w:rFonts w:asciiTheme="minorHAnsi" w:eastAsiaTheme="minorHAnsi" w:hAnsiTheme="minorHAnsi" w:cs="Verdana"/>
          <w:b/>
          <w:bCs/>
          <w:i/>
          <w:lang w:val="es-ES_tradnl"/>
        </w:rPr>
        <w:t>$25.00 la botella</w:t>
      </w:r>
    </w:p>
    <w:p w14:paraId="11CB1453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="Arial"/>
          <w:i/>
          <w:lang w:val="es-ES_tradnl"/>
        </w:rPr>
      </w:pPr>
      <w:r w:rsidRPr="00B00A4A">
        <w:rPr>
          <w:rFonts w:asciiTheme="minorHAnsi" w:eastAsiaTheme="minorHAnsi" w:hAnsiTheme="minorHAnsi" w:cs="Verdana"/>
          <w:b/>
          <w:bCs/>
          <w:i/>
          <w:lang w:val="es-ES_tradnl"/>
        </w:rPr>
        <w:t xml:space="preserve">* Acqua </w:t>
      </w:r>
      <w:proofErr w:type="spellStart"/>
      <w:r w:rsidRPr="00B00A4A">
        <w:rPr>
          <w:rFonts w:asciiTheme="minorHAnsi" w:eastAsiaTheme="minorHAnsi" w:hAnsiTheme="minorHAnsi" w:cs="Verdana"/>
          <w:b/>
          <w:bCs/>
          <w:i/>
          <w:lang w:val="es-ES_tradnl"/>
        </w:rPr>
        <w:t>Panna</w:t>
      </w:r>
      <w:proofErr w:type="spellEnd"/>
      <w:r w:rsidRPr="00B00A4A">
        <w:rPr>
          <w:rFonts w:asciiTheme="minorHAnsi" w:eastAsiaTheme="minorHAnsi" w:hAnsiTheme="minorHAnsi" w:cs="Verdana"/>
          <w:b/>
          <w:bCs/>
          <w:i/>
          <w:lang w:val="es-ES_tradnl"/>
        </w:rPr>
        <w:t xml:space="preserve"> 1</w:t>
      </w:r>
      <w:proofErr w:type="gramStart"/>
      <w:r w:rsidRPr="00B00A4A">
        <w:rPr>
          <w:rFonts w:asciiTheme="minorHAnsi" w:eastAsiaTheme="minorHAnsi" w:hAnsiTheme="minorHAnsi" w:cs="Verdana"/>
          <w:b/>
          <w:bCs/>
          <w:i/>
          <w:lang w:val="es-ES_tradnl"/>
        </w:rPr>
        <w:t>L(</w:t>
      </w:r>
      <w:proofErr w:type="gramEnd"/>
      <w:r w:rsidRPr="00B00A4A">
        <w:rPr>
          <w:rFonts w:asciiTheme="minorHAnsi" w:eastAsiaTheme="minorHAnsi" w:hAnsiTheme="minorHAnsi" w:cs="Verdana"/>
          <w:b/>
          <w:bCs/>
          <w:i/>
          <w:lang w:val="es-ES_tradnl"/>
        </w:rPr>
        <w:t>Agua embotellada sin gas) o San Pellegrino 1L(Agua embotellada con gas) a $5.00 la botella.</w:t>
      </w:r>
    </w:p>
    <w:p w14:paraId="36D775B7" w14:textId="77777777" w:rsidR="00B00A4A" w:rsidRPr="00B00A4A" w:rsidRDefault="00B00A4A" w:rsidP="00B00A4A">
      <w:pPr>
        <w:widowControl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i/>
          <w:sz w:val="22"/>
          <w:lang w:val="en-US"/>
        </w:rPr>
      </w:pPr>
      <w:proofErr w:type="spellStart"/>
      <w:r w:rsidRPr="00B00A4A">
        <w:rPr>
          <w:rFonts w:ascii="Arial" w:eastAsiaTheme="minorHAnsi" w:hAnsi="Arial" w:cs="Verdana"/>
          <w:i/>
          <w:sz w:val="22"/>
          <w:lang w:val="en-US"/>
        </w:rPr>
        <w:t>Notas</w:t>
      </w:r>
      <w:proofErr w:type="spellEnd"/>
      <w:r w:rsidRPr="00B00A4A">
        <w:rPr>
          <w:rFonts w:ascii="Arial" w:eastAsiaTheme="minorHAnsi" w:hAnsi="Arial" w:cs="Verdana"/>
          <w:i/>
          <w:sz w:val="22"/>
          <w:lang w:val="en-US"/>
        </w:rPr>
        <w:t>:</w:t>
      </w:r>
    </w:p>
    <w:p w14:paraId="02CBC4DA" w14:textId="77777777" w:rsidR="00B00A4A" w:rsidRPr="00B00A4A" w:rsidRDefault="00B00A4A" w:rsidP="00B00A4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_tradnl"/>
        </w:rPr>
      </w:pPr>
    </w:p>
    <w:p w14:paraId="5E4B8ABA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 xml:space="preserve">Oferta válida para grupos de 15 personas o más. </w:t>
      </w:r>
    </w:p>
    <w:p w14:paraId="1315EFDF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>Grupos mayores de 50 personas conllevará un cargo de cierre de restaurante “</w:t>
      </w:r>
      <w:proofErr w:type="spellStart"/>
      <w:r w:rsidRPr="00B00A4A">
        <w:rPr>
          <w:rFonts w:ascii="Arial" w:eastAsiaTheme="minorHAnsi" w:hAnsi="Arial" w:cs="Arial"/>
          <w:sz w:val="22"/>
          <w:szCs w:val="22"/>
          <w:lang w:val="es-ES_tradnl"/>
        </w:rPr>
        <w:t>Venue</w:t>
      </w:r>
      <w:proofErr w:type="spellEnd"/>
      <w:r w:rsidRPr="00B00A4A">
        <w:rPr>
          <w:rFonts w:ascii="Arial" w:eastAsiaTheme="minorHAnsi" w:hAnsi="Arial" w:cs="Arial"/>
          <w:sz w:val="22"/>
          <w:szCs w:val="22"/>
          <w:lang w:val="es-ES_tradnl"/>
        </w:rPr>
        <w:t>” sujeto a temporada.</w:t>
      </w:r>
    </w:p>
    <w:p w14:paraId="4B9FF083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>El Menú debe ser previamente seleccionado.</w:t>
      </w:r>
    </w:p>
    <w:p w14:paraId="51DABBC3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 xml:space="preserve">Para separar la fecha, el cliente debe hacer un pago inicial del 25% de la cantidad estimada y Saldar </w:t>
      </w:r>
      <w:r w:rsidRPr="00B00A4A">
        <w:rPr>
          <w:rFonts w:ascii="Arial" w:eastAsiaTheme="minorHAnsi" w:hAnsi="Arial" w:cs="Arial"/>
          <w:sz w:val="22"/>
          <w:szCs w:val="22"/>
          <w:lang w:val="es-ES_tradnl"/>
        </w:rPr>
        <w:lastRenderedPageBreak/>
        <w:t>una (1) semana antes del evento.</w:t>
      </w:r>
    </w:p>
    <w:p w14:paraId="4F621070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>Tiempo de reserva para la actividad será de 4 horas. Con cierre de restaurante hasta 6 horas. Hora adicional conllevará un cargo de $10.00 por persona por la cantidad contratada.</w:t>
      </w:r>
    </w:p>
    <w:p w14:paraId="001D8869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 xml:space="preserve">Aplica cargo de 7% (Comida) / 11.5% (Bebidas) de IVU y 18% de servicio. </w:t>
      </w:r>
    </w:p>
    <w:p w14:paraId="0806D0F5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>Precios sujetos a cambios según temporada.</w:t>
      </w:r>
    </w:p>
    <w:p w14:paraId="088AEBF3" w14:textId="77777777" w:rsidR="00B00A4A" w:rsidRPr="00B00A4A" w:rsidRDefault="00B00A4A" w:rsidP="00B00A4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eastAsiaTheme="minorHAnsi" w:hAnsi="Arial" w:cs="Arial"/>
          <w:sz w:val="22"/>
          <w:szCs w:val="22"/>
          <w:lang w:val="es-ES_tradnl"/>
        </w:rPr>
      </w:pPr>
      <w:r w:rsidRPr="00B00A4A">
        <w:rPr>
          <w:rFonts w:ascii="Arial" w:eastAsiaTheme="minorHAnsi" w:hAnsi="Arial" w:cs="Arial"/>
          <w:sz w:val="22"/>
          <w:szCs w:val="22"/>
          <w:lang w:val="es-ES_tradnl"/>
        </w:rPr>
        <w:t xml:space="preserve">Estacionamiento disponible en la Puntilla por costo adicional de $5.00 por vehículo.  </w:t>
      </w:r>
    </w:p>
    <w:p w14:paraId="548A79D2" w14:textId="77777777" w:rsidR="00B00A4A" w:rsidRPr="00B00A4A" w:rsidRDefault="00B00A4A" w:rsidP="00B00A4A">
      <w:pPr>
        <w:widowControl w:val="0"/>
        <w:autoSpaceDE w:val="0"/>
        <w:autoSpaceDN w:val="0"/>
        <w:adjustRightInd w:val="0"/>
        <w:contextualSpacing/>
        <w:rPr>
          <w:rFonts w:asciiTheme="minorHAnsi" w:eastAsiaTheme="minorHAnsi" w:hAnsiTheme="minorHAnsi" w:cs="Verdana"/>
          <w:i/>
          <w:lang w:val="es-ES_tradnl"/>
        </w:rPr>
      </w:pPr>
    </w:p>
    <w:p w14:paraId="5F7052D8" w14:textId="77777777" w:rsidR="00B00A4A" w:rsidRPr="00B00A4A" w:rsidRDefault="00B00A4A" w:rsidP="00B00A4A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="Verdana"/>
          <w:i/>
          <w:lang w:val="es-ES_tradnl"/>
        </w:rPr>
      </w:pPr>
      <w:r w:rsidRPr="00B00A4A">
        <w:rPr>
          <w:rFonts w:asciiTheme="minorHAnsi" w:eastAsiaTheme="minorHAnsi" w:hAnsiTheme="minorHAnsi" w:cs="Verdana"/>
          <w:i/>
          <w:lang w:val="es-ES_tradnl"/>
        </w:rPr>
        <w:t xml:space="preserve">Revisión: </w:t>
      </w:r>
      <w:proofErr w:type="gramStart"/>
      <w:r w:rsidRPr="00B00A4A">
        <w:rPr>
          <w:rFonts w:asciiTheme="minorHAnsi" w:eastAsiaTheme="minorHAnsi" w:hAnsiTheme="minorHAnsi" w:cs="Verdana"/>
          <w:i/>
          <w:lang w:val="es-ES_tradnl"/>
        </w:rPr>
        <w:t>Octubre</w:t>
      </w:r>
      <w:proofErr w:type="gramEnd"/>
      <w:r w:rsidRPr="00B00A4A">
        <w:rPr>
          <w:rFonts w:asciiTheme="minorHAnsi" w:eastAsiaTheme="minorHAnsi" w:hAnsiTheme="minorHAnsi" w:cs="Verdana"/>
          <w:i/>
          <w:lang w:val="es-ES_tradnl"/>
        </w:rPr>
        <w:t xml:space="preserve"> 2019</w:t>
      </w:r>
    </w:p>
    <w:p w14:paraId="779C7A79" w14:textId="77777777" w:rsidR="004E7267" w:rsidRDefault="004E7267" w:rsidP="004E7267">
      <w:pPr>
        <w:widowControl w:val="0"/>
        <w:autoSpaceDE w:val="0"/>
        <w:autoSpaceDN w:val="0"/>
        <w:adjustRightInd w:val="0"/>
        <w:ind w:left="-720" w:right="-720"/>
        <w:jc w:val="center"/>
        <w:outlineLvl w:val="0"/>
        <w:rPr>
          <w:rFonts w:cs="Verdana"/>
          <w:i/>
          <w:sz w:val="22"/>
          <w:szCs w:val="22"/>
          <w:lang w:val="es-ES_tradnl"/>
        </w:rPr>
      </w:pPr>
      <w:r>
        <w:rPr>
          <w:rFonts w:cs="Verdana"/>
          <w:i/>
        </w:rPr>
        <w:t xml:space="preserve">Para información adicional comunicarse con </w:t>
      </w:r>
      <w:r>
        <w:rPr>
          <w:rFonts w:cs="Arial"/>
          <w:i/>
        </w:rPr>
        <w:t xml:space="preserve">Angélica Méndez 787-225-5763 </w:t>
      </w:r>
      <w:proofErr w:type="spellStart"/>
      <w:r>
        <w:rPr>
          <w:rFonts w:cs="Arial"/>
          <w:i/>
        </w:rPr>
        <w:t>ó</w:t>
      </w:r>
      <w:proofErr w:type="spellEnd"/>
      <w:r>
        <w:rPr>
          <w:rFonts w:cs="Arial"/>
          <w:i/>
        </w:rPr>
        <w:t xml:space="preserve"> con Jan Daniel 787-248-0667</w:t>
      </w:r>
    </w:p>
    <w:p w14:paraId="491378CE" w14:textId="77777777" w:rsidR="004E7267" w:rsidRDefault="004E7267" w:rsidP="004E7267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Princesa Gastrobar 787-723-7878</w:t>
      </w:r>
    </w:p>
    <w:p w14:paraId="70628D60" w14:textId="3B896E89" w:rsidR="006E7EA2" w:rsidRPr="00D21BAC" w:rsidRDefault="006E7EA2" w:rsidP="00B00A4A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Verdana"/>
          <w:i/>
          <w:sz w:val="22"/>
          <w:szCs w:val="22"/>
        </w:rPr>
      </w:pPr>
      <w:bookmarkStart w:id="3" w:name="_GoBack"/>
      <w:bookmarkEnd w:id="3"/>
    </w:p>
    <w:sectPr w:rsidR="006E7EA2" w:rsidRPr="00D21BAC" w:rsidSect="006E7EA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5D0C" w14:textId="77777777" w:rsidR="00B03683" w:rsidRDefault="00B03683">
      <w:r>
        <w:separator/>
      </w:r>
    </w:p>
  </w:endnote>
  <w:endnote w:type="continuationSeparator" w:id="0">
    <w:p w14:paraId="4C129A79" w14:textId="77777777" w:rsidR="00B03683" w:rsidRDefault="00B0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A2F5" w14:textId="77777777" w:rsidR="00B03683" w:rsidRDefault="00B03683">
      <w:r>
        <w:separator/>
      </w:r>
    </w:p>
  </w:footnote>
  <w:footnote w:type="continuationSeparator" w:id="0">
    <w:p w14:paraId="6E00126A" w14:textId="77777777" w:rsidR="00B03683" w:rsidRDefault="00B0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1D4D"/>
    <w:multiLevelType w:val="hybridMultilevel"/>
    <w:tmpl w:val="6DC8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299"/>
    <w:multiLevelType w:val="hybridMultilevel"/>
    <w:tmpl w:val="6DC8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PR" w:vendorID="64" w:dllVersion="6" w:nlCheck="1" w:checkStyle="1"/>
  <w:activeWritingStyle w:appName="MSWord" w:lang="es-ES_tradnl" w:vendorID="64" w:dllVersion="6" w:nlCheck="1" w:checkStyle="1"/>
  <w:activeWritingStyle w:appName="MSWord" w:lang="es-P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P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4A"/>
    <w:rsid w:val="00012606"/>
    <w:rsid w:val="000422FA"/>
    <w:rsid w:val="000710E6"/>
    <w:rsid w:val="000756DF"/>
    <w:rsid w:val="0008377A"/>
    <w:rsid w:val="000B4459"/>
    <w:rsid w:val="001417F7"/>
    <w:rsid w:val="001B1258"/>
    <w:rsid w:val="00281763"/>
    <w:rsid w:val="0028182D"/>
    <w:rsid w:val="0038686A"/>
    <w:rsid w:val="00403C70"/>
    <w:rsid w:val="00427C4A"/>
    <w:rsid w:val="004E093A"/>
    <w:rsid w:val="004E7267"/>
    <w:rsid w:val="006754F4"/>
    <w:rsid w:val="006E7EA2"/>
    <w:rsid w:val="0076703A"/>
    <w:rsid w:val="007A43B2"/>
    <w:rsid w:val="00893260"/>
    <w:rsid w:val="008F1596"/>
    <w:rsid w:val="0090295F"/>
    <w:rsid w:val="009E1DF9"/>
    <w:rsid w:val="00A36574"/>
    <w:rsid w:val="00B00A4A"/>
    <w:rsid w:val="00B03683"/>
    <w:rsid w:val="00B11F7E"/>
    <w:rsid w:val="00C72247"/>
    <w:rsid w:val="00D13D33"/>
    <w:rsid w:val="00D21BAC"/>
    <w:rsid w:val="00D82150"/>
    <w:rsid w:val="00D95F99"/>
    <w:rsid w:val="00E72A6F"/>
    <w:rsid w:val="00E84AA1"/>
    <w:rsid w:val="00EB3553"/>
    <w:rsid w:val="00ED4C3D"/>
    <w:rsid w:val="00F13602"/>
    <w:rsid w:val="00F27501"/>
    <w:rsid w:val="00FB3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4360D"/>
  <w15:docId w15:val="{FAED1E47-82A3-4BC1-A1C0-5EC0B2E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3260"/>
    <w:rPr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8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48EC"/>
    <w:rPr>
      <w:sz w:val="24"/>
      <w:szCs w:val="24"/>
      <w:lang w:val="es-PR"/>
    </w:rPr>
  </w:style>
  <w:style w:type="paragraph" w:styleId="Footer">
    <w:name w:val="footer"/>
    <w:basedOn w:val="Normal"/>
    <w:link w:val="FooterChar"/>
    <w:rsid w:val="004648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648EC"/>
    <w:rPr>
      <w:sz w:val="24"/>
      <w:szCs w:val="24"/>
      <w:lang w:val="es-PR"/>
    </w:rPr>
  </w:style>
  <w:style w:type="paragraph" w:styleId="BalloonText">
    <w:name w:val="Balloon Text"/>
    <w:basedOn w:val="Normal"/>
    <w:link w:val="BalloonTextChar"/>
    <w:rsid w:val="00F92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92CE8"/>
    <w:rPr>
      <w:rFonts w:ascii="Lucida Grande" w:hAnsi="Lucida Grande"/>
      <w:sz w:val="18"/>
      <w:szCs w:val="18"/>
      <w:lang w:val="es-PR"/>
    </w:rPr>
  </w:style>
  <w:style w:type="paragraph" w:customStyle="1" w:styleId="ColorfulList-Accent11">
    <w:name w:val="Colorful List - Accent 11"/>
    <w:basedOn w:val="Normal"/>
    <w:uiPriority w:val="34"/>
    <w:qFormat/>
    <w:rsid w:val="00EC0BC9"/>
    <w:pPr>
      <w:ind w:left="720"/>
      <w:contextualSpacing/>
    </w:pPr>
    <w:rPr>
      <w:rFonts w:ascii="Cambria" w:eastAsia="Cambria" w:hAnsi="Cambria"/>
      <w:lang w:val="es-ES_tradnl"/>
    </w:rPr>
  </w:style>
  <w:style w:type="paragraph" w:styleId="Title">
    <w:name w:val="Title"/>
    <w:basedOn w:val="Normal"/>
    <w:link w:val="TitleChar"/>
    <w:uiPriority w:val="10"/>
    <w:qFormat/>
    <w:rsid w:val="00274DAE"/>
    <w:pPr>
      <w:jc w:val="center"/>
    </w:pPr>
    <w:rPr>
      <w:rFonts w:ascii="Garamond" w:hAnsi="Garamond"/>
      <w:b/>
      <w:bCs/>
      <w:sz w:val="28"/>
    </w:rPr>
  </w:style>
  <w:style w:type="character" w:customStyle="1" w:styleId="TitleChar">
    <w:name w:val="Title Char"/>
    <w:link w:val="Title"/>
    <w:uiPriority w:val="10"/>
    <w:rsid w:val="00274DAE"/>
    <w:rPr>
      <w:rFonts w:ascii="Garamond" w:hAnsi="Garamond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Menú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</dc:title>
  <dc:creator>Luis Freyre</dc:creator>
  <cp:lastModifiedBy>José Daniel Díaz Quiñones</cp:lastModifiedBy>
  <cp:revision>3</cp:revision>
  <cp:lastPrinted>2019-10-29T15:46:00Z</cp:lastPrinted>
  <dcterms:created xsi:type="dcterms:W3CDTF">2019-10-18T23:37:00Z</dcterms:created>
  <dcterms:modified xsi:type="dcterms:W3CDTF">2019-10-29T15:46:00Z</dcterms:modified>
</cp:coreProperties>
</file>